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spacing w:lineRule="auto" w:line="360" w:before="0" w:after="0"/>
        <w:rPr>
          <w:u w:val="none"/>
          <w:lang w:val="en-US"/>
        </w:rPr>
      </w:pPr>
      <w:r>
        <w:rPr>
          <w:u w:val="none"/>
          <w:lang w:val="en-US"/>
        </w:rPr>
        <w:t>Data Pelanggan</w:t>
      </w:r>
    </w:p>
    <w:p>
      <w:pPr>
        <w:pStyle w:val="BodyText"/>
        <w:tabs>
          <w:tab w:val="clear" w:pos="720"/>
          <w:tab w:val="left" w:pos="1016" w:leader="none"/>
        </w:tabs>
        <w:spacing w:lineRule="auto" w:line="360"/>
        <w:ind w:start="23"/>
        <w:rPr/>
      </w:pPr>
      <w:r>
        <w:rPr>
          <w:spacing w:val="-4"/>
        </w:rPr>
        <w:t>Nama</w:t>
      </w:r>
      <w:r>
        <w:rPr/>
        <w:tab/>
        <w:t>:</w:t>
      </w:r>
      <w:r>
        <w:rPr>
          <w:spacing w:val="46"/>
        </w:rPr>
        <w:t xml:space="preserve"> </w:t>
      </w:r>
      <w:r>
        <w:rPr>
          <w:spacing w:val="-2"/>
        </w:rPr>
        <w:t>.....................................…...................</w:t>
      </w:r>
    </w:p>
    <w:p>
      <w:pPr>
        <w:pStyle w:val="BodyText"/>
        <w:tabs>
          <w:tab w:val="clear" w:pos="720"/>
          <w:tab w:val="left" w:pos="1016" w:leader="none"/>
        </w:tabs>
        <w:spacing w:lineRule="auto" w:line="360"/>
        <w:ind w:start="23" w:end="5585"/>
        <w:rPr/>
      </w:pPr>
      <w:r>
        <w:rPr/>
        <w:t>No</w:t>
      </w:r>
      <w:r>
        <w:rPr>
          <w:spacing w:val="-1"/>
        </w:rPr>
        <w:t xml:space="preserve"> </w:t>
      </w:r>
      <w:r>
        <w:rPr/>
        <w:t>HP/Telp</w:t>
      </w:r>
      <w:r>
        <w:rPr>
          <w:spacing w:val="71"/>
        </w:rPr>
        <w:t xml:space="preserve"> </w:t>
      </w:r>
      <w:r>
        <w:rPr/>
        <w:t>:</w:t>
      </w:r>
      <w:r>
        <w:rPr>
          <w:spacing w:val="1"/>
        </w:rPr>
        <w:t xml:space="preserve"> </w:t>
      </w:r>
      <w:r>
        <w:rPr>
          <w:spacing w:val="-2"/>
        </w:rPr>
        <w:t>................…….......…..........................</w:t>
      </w:r>
    </w:p>
    <w:p>
      <w:pPr>
        <w:pStyle w:val="BodyText"/>
        <w:tabs>
          <w:tab w:val="clear" w:pos="720"/>
          <w:tab w:val="left" w:pos="1014" w:leader="none"/>
        </w:tabs>
        <w:spacing w:lineRule="auto" w:line="360"/>
        <w:ind w:start="23"/>
        <w:rPr>
          <w:spacing w:val="-2"/>
        </w:rPr>
      </w:pPr>
      <w:r>
        <w:rPr/>
        <w:t>E-</w:t>
      </w:r>
      <w:r>
        <w:rPr>
          <w:spacing w:val="-4"/>
        </w:rPr>
        <w:t>mail</w:t>
      </w:r>
      <w:r>
        <w:rPr/>
        <w:tab/>
        <w:t>:</w:t>
      </w:r>
      <w:r>
        <w:rPr>
          <w:spacing w:val="-2"/>
        </w:rPr>
        <w:t xml:space="preserve"> .............………………........................</w:t>
      </w:r>
    </w:p>
    <w:p>
      <w:pPr>
        <w:pStyle w:val="BodyText"/>
        <w:tabs>
          <w:tab w:val="clear" w:pos="720"/>
          <w:tab w:val="left" w:pos="1014" w:leader="none"/>
        </w:tabs>
        <w:spacing w:lineRule="auto" w:line="360"/>
        <w:ind w:start="23"/>
        <w:rPr/>
      </w:pPr>
      <w:r>
        <w:rPr/>
      </w:r>
    </w:p>
    <w:p>
      <w:pPr>
        <w:pStyle w:val="BodyText"/>
        <w:tabs>
          <w:tab w:val="clear" w:pos="720"/>
          <w:tab w:val="left" w:pos="1014" w:leader="none"/>
        </w:tabs>
        <w:spacing w:lineRule="auto" w:line="360"/>
        <w:ind w:start="23"/>
        <w:rPr>
          <w:b/>
          <w:bCs/>
        </w:rPr>
      </w:pPr>
      <w:r>
        <w:rPr>
          <w:b/>
          <w:bCs/>
        </w:rPr>
        <w:t>Pengujian Sampel</w:t>
      </w:r>
    </w:p>
    <w:p>
      <w:pPr>
        <w:pStyle w:val="BodyText"/>
        <w:tabs>
          <w:tab w:val="clear" w:pos="720"/>
          <w:tab w:val="left" w:pos="1014" w:leader="none"/>
        </w:tabs>
        <w:spacing w:lineRule="auto" w:line="360"/>
        <w:ind w:start="23"/>
        <w:rPr/>
      </w:pPr>
      <w:r>
        <w:rPr/>
        <w:t>1. Bentuk Sampel*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1014" w:leader="none"/>
        </w:tabs>
        <w:spacing w:lineRule="auto" w:line="360"/>
        <w:rPr>
          <w:b/>
          <w:bCs/>
        </w:rPr>
      </w:pPr>
      <w:r>
        <w:rPr/>
        <w:t>Volatile dan siap injeksi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1014" w:leader="none"/>
        </w:tabs>
        <w:spacing w:lineRule="auto" w:line="360"/>
        <w:rPr>
          <w:b/>
          <w:bCs/>
        </w:rPr>
      </w:pPr>
      <w:r>
        <w:rPr/>
        <w:t>Padatan (min 100 mg), larut sempurna dalam DCM (Dichloromethane), heksana atau pelarut organik lainnya.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1014" w:leader="none"/>
        </w:tabs>
        <w:spacing w:lineRule="auto" w:line="360"/>
        <w:rPr>
          <w:b/>
          <w:bCs/>
        </w:rPr>
      </w:pPr>
      <w:r>
        <w:rPr/>
        <w:t>Cairan (minimal 100 uL), larut sempurna dalam DCM (Dichloromethane), heksane atau pelarut organik lainnya.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1014" w:leader="none"/>
        </w:tabs>
        <w:spacing w:lineRule="auto" w:line="360"/>
        <w:rPr>
          <w:b/>
          <w:bCs/>
        </w:rPr>
      </w:pPr>
      <w:r>
        <w:rPr/>
        <w:t>Tidak mengandung air, pewarna, atau asam anorganik.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1014" w:leader="none"/>
        </w:tabs>
        <w:spacing w:lineRule="auto" w:line="360"/>
        <w:rPr>
          <w:b/>
          <w:bCs/>
        </w:rPr>
      </w:pPr>
      <w:r>
        <w:rPr/>
        <w:t>Jika mengandung air maka mohon dikeringkan atau diuapkan dari air (ekstraksi cair-cair)</w:t>
      </w:r>
    </w:p>
    <w:p>
      <w:pPr>
        <w:pStyle w:val="BodyText"/>
        <w:tabs>
          <w:tab w:val="clear" w:pos="720"/>
          <w:tab w:val="left" w:pos="1014" w:leader="none"/>
        </w:tabs>
        <w:spacing w:lineRule="auto" w:line="360"/>
        <w:ind w:start="0"/>
        <w:rPr/>
      </w:pPr>
      <w:r>
        <w:rPr/>
        <w:t>2. Detail sampel</w:t>
      </w:r>
    </w:p>
    <w:tbl>
      <w:tblPr>
        <w:tblStyle w:val="TableGrid"/>
        <w:tblW w:w="935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lastRow="0" w:firstColumn="1" w:lastColumn="0" w:noHBand="0" w:noVBand="1"/>
      </w:tblPr>
      <w:tblGrid>
        <w:gridCol w:w="571"/>
        <w:gridCol w:w="2258"/>
        <w:gridCol w:w="1985"/>
        <w:gridCol w:w="1559"/>
        <w:gridCol w:w="2978"/>
      </w:tblGrid>
      <w:tr>
        <w:trPr/>
        <w:tc>
          <w:tcPr>
            <w:tcW w:w="571" w:type="dxa"/>
            <w:tcBorders/>
          </w:tcPr>
          <w:p>
            <w:pPr>
              <w:pStyle w:val="BodyText"/>
              <w:tabs>
                <w:tab w:val="clear" w:pos="720"/>
                <w:tab w:val="left" w:pos="1014" w:leader="none"/>
              </w:tabs>
              <w:suppressAutoHyphens w:val="true"/>
              <w:spacing w:lineRule="auto" w:line="360" w:before="0" w:after="0"/>
              <w:ind w:start="0"/>
              <w:jc w:val="center"/>
              <w:rPr>
                <w:kern w:val="0"/>
                <w:lang w:eastAsia="en-US" w:bidi="ar-SA"/>
              </w:rPr>
            </w:pPr>
            <w:r>
              <w:rPr>
                <w:kern w:val="0"/>
                <w:lang w:eastAsia="en-US" w:bidi="ar-SA"/>
              </w:rPr>
              <w:t>No.</w:t>
            </w:r>
          </w:p>
        </w:tc>
        <w:tc>
          <w:tcPr>
            <w:tcW w:w="2258" w:type="dxa"/>
            <w:tcBorders/>
          </w:tcPr>
          <w:p>
            <w:pPr>
              <w:pStyle w:val="BodyText"/>
              <w:tabs>
                <w:tab w:val="clear" w:pos="720"/>
                <w:tab w:val="left" w:pos="1014" w:leader="none"/>
              </w:tabs>
              <w:suppressAutoHyphens w:val="true"/>
              <w:spacing w:lineRule="auto" w:line="360" w:before="0" w:after="0"/>
              <w:ind w:start="0"/>
              <w:jc w:val="center"/>
              <w:rPr>
                <w:kern w:val="0"/>
                <w:lang w:eastAsia="en-US" w:bidi="ar-SA"/>
              </w:rPr>
            </w:pPr>
            <w:r>
              <w:rPr>
                <w:kern w:val="0"/>
                <w:lang w:eastAsia="en-US" w:bidi="ar-SA"/>
              </w:rPr>
              <w:t>Jumlah Sampel</w:t>
            </w:r>
          </w:p>
        </w:tc>
        <w:tc>
          <w:tcPr>
            <w:tcW w:w="1985" w:type="dxa"/>
            <w:tcBorders/>
          </w:tcPr>
          <w:p>
            <w:pPr>
              <w:pStyle w:val="BodyText"/>
              <w:tabs>
                <w:tab w:val="clear" w:pos="720"/>
                <w:tab w:val="left" w:pos="1014" w:leader="none"/>
              </w:tabs>
              <w:suppressAutoHyphens w:val="true"/>
              <w:spacing w:lineRule="auto" w:line="360" w:before="0" w:after="0"/>
              <w:ind w:start="0"/>
              <w:jc w:val="center"/>
              <w:rPr>
                <w:kern w:val="0"/>
                <w:lang w:eastAsia="en-US" w:bidi="ar-SA"/>
              </w:rPr>
            </w:pPr>
            <w:r>
              <w:rPr>
                <w:kern w:val="0"/>
                <w:lang w:eastAsia="en-US" w:bidi="ar-SA"/>
              </w:rPr>
              <w:t>Nama sampel</w:t>
            </w:r>
          </w:p>
        </w:tc>
        <w:tc>
          <w:tcPr>
            <w:tcW w:w="1559" w:type="dxa"/>
            <w:tcBorders/>
          </w:tcPr>
          <w:p>
            <w:pPr>
              <w:pStyle w:val="BodyText"/>
              <w:tabs>
                <w:tab w:val="clear" w:pos="720"/>
                <w:tab w:val="left" w:pos="1014" w:leader="none"/>
              </w:tabs>
              <w:suppressAutoHyphens w:val="true"/>
              <w:spacing w:lineRule="auto" w:line="360" w:before="0" w:after="0"/>
              <w:ind w:start="0"/>
              <w:jc w:val="center"/>
              <w:rPr>
                <w:kern w:val="0"/>
                <w:lang w:eastAsia="en-US" w:bidi="ar-SA"/>
              </w:rPr>
            </w:pPr>
            <w:r>
              <w:rPr>
                <w:kern w:val="0"/>
                <w:lang w:eastAsia="en-US" w:bidi="ar-SA"/>
              </w:rPr>
              <w:t>Pelarut</w:t>
            </w:r>
          </w:p>
        </w:tc>
        <w:tc>
          <w:tcPr>
            <w:tcW w:w="2978" w:type="dxa"/>
            <w:tcBorders/>
          </w:tcPr>
          <w:p>
            <w:pPr>
              <w:pStyle w:val="BodyText"/>
              <w:tabs>
                <w:tab w:val="clear" w:pos="720"/>
                <w:tab w:val="left" w:pos="1014" w:leader="none"/>
              </w:tabs>
              <w:suppressAutoHyphens w:val="true"/>
              <w:spacing w:lineRule="auto" w:line="360" w:before="0" w:after="0"/>
              <w:ind w:start="0"/>
              <w:jc w:val="center"/>
              <w:rPr>
                <w:kern w:val="0"/>
                <w:lang w:eastAsia="en-US" w:bidi="ar-SA"/>
              </w:rPr>
            </w:pPr>
            <w:r>
              <w:rPr>
                <w:kern w:val="0"/>
                <w:lang w:eastAsia="en-US" w:bidi="ar-SA"/>
              </w:rPr>
              <w:t>Keterangan</w:t>
            </w:r>
          </w:p>
        </w:tc>
      </w:tr>
      <w:tr>
        <w:trPr/>
        <w:tc>
          <w:tcPr>
            <w:tcW w:w="571" w:type="dxa"/>
            <w:tcBorders/>
          </w:tcPr>
          <w:p>
            <w:pPr>
              <w:pStyle w:val="BodyText"/>
              <w:tabs>
                <w:tab w:val="clear" w:pos="720"/>
                <w:tab w:val="left" w:pos="1014" w:leader="none"/>
              </w:tabs>
              <w:suppressAutoHyphens w:val="true"/>
              <w:spacing w:lineRule="auto" w:line="360" w:before="0" w:after="0"/>
              <w:ind w:start="0"/>
              <w:jc w:val="start"/>
              <w:rPr>
                <w:kern w:val="0"/>
                <w:lang w:eastAsia="en-US" w:bidi="ar-SA"/>
              </w:rPr>
            </w:pPr>
            <w:r>
              <w:rPr>
                <w:kern w:val="0"/>
                <w:lang w:eastAsia="en-US" w:bidi="ar-SA"/>
              </w:rPr>
            </w:r>
          </w:p>
        </w:tc>
        <w:tc>
          <w:tcPr>
            <w:tcW w:w="2258" w:type="dxa"/>
            <w:tcBorders/>
          </w:tcPr>
          <w:p>
            <w:pPr>
              <w:pStyle w:val="BodyText"/>
              <w:tabs>
                <w:tab w:val="clear" w:pos="720"/>
                <w:tab w:val="left" w:pos="1014" w:leader="none"/>
              </w:tabs>
              <w:suppressAutoHyphens w:val="true"/>
              <w:spacing w:lineRule="auto" w:line="360" w:before="0" w:after="0"/>
              <w:ind w:start="0"/>
              <w:jc w:val="start"/>
              <w:rPr>
                <w:kern w:val="0"/>
                <w:lang w:eastAsia="en-US" w:bidi="ar-SA"/>
              </w:rPr>
            </w:pPr>
            <w:r>
              <w:rPr>
                <w:kern w:val="0"/>
                <w:lang w:eastAsia="en-US" w:bidi="ar-SA"/>
              </w:rPr>
            </w:r>
          </w:p>
        </w:tc>
        <w:tc>
          <w:tcPr>
            <w:tcW w:w="1985" w:type="dxa"/>
            <w:tcBorders/>
          </w:tcPr>
          <w:p>
            <w:pPr>
              <w:pStyle w:val="BodyText"/>
              <w:tabs>
                <w:tab w:val="clear" w:pos="720"/>
                <w:tab w:val="left" w:pos="1014" w:leader="none"/>
              </w:tabs>
              <w:suppressAutoHyphens w:val="true"/>
              <w:spacing w:lineRule="auto" w:line="360" w:before="0" w:after="0"/>
              <w:ind w:start="0"/>
              <w:jc w:val="start"/>
              <w:rPr>
                <w:kern w:val="0"/>
                <w:lang w:eastAsia="en-US" w:bidi="ar-SA"/>
              </w:rPr>
            </w:pPr>
            <w:r>
              <w:rPr>
                <w:kern w:val="0"/>
                <w:lang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BodyText"/>
              <w:tabs>
                <w:tab w:val="clear" w:pos="720"/>
                <w:tab w:val="left" w:pos="1014" w:leader="none"/>
              </w:tabs>
              <w:suppressAutoHyphens w:val="true"/>
              <w:spacing w:lineRule="auto" w:line="360" w:before="0" w:after="0"/>
              <w:ind w:start="0"/>
              <w:jc w:val="start"/>
              <w:rPr>
                <w:kern w:val="0"/>
                <w:lang w:eastAsia="en-US" w:bidi="ar-SA"/>
              </w:rPr>
            </w:pPr>
            <w:r>
              <w:rPr>
                <w:kern w:val="0"/>
                <w:lang w:eastAsia="en-US" w:bidi="ar-SA"/>
              </w:rPr>
            </w:r>
          </w:p>
        </w:tc>
        <w:tc>
          <w:tcPr>
            <w:tcW w:w="2978" w:type="dxa"/>
            <w:tcBorders/>
          </w:tcPr>
          <w:p>
            <w:pPr>
              <w:pStyle w:val="BodyText"/>
              <w:tabs>
                <w:tab w:val="clear" w:pos="720"/>
                <w:tab w:val="left" w:pos="1014" w:leader="none"/>
              </w:tabs>
              <w:suppressAutoHyphens w:val="true"/>
              <w:spacing w:lineRule="auto" w:line="360" w:before="0" w:after="0"/>
              <w:ind w:start="0"/>
              <w:jc w:val="start"/>
              <w:rPr>
                <w:kern w:val="0"/>
                <w:lang w:eastAsia="en-US" w:bidi="ar-SA"/>
              </w:rPr>
            </w:pPr>
            <w:r>
              <w:rPr>
                <w:kern w:val="0"/>
                <w:lang w:eastAsia="en-US" w:bidi="ar-SA"/>
              </w:rPr>
            </w:r>
          </w:p>
        </w:tc>
      </w:tr>
      <w:tr>
        <w:trPr/>
        <w:tc>
          <w:tcPr>
            <w:tcW w:w="571" w:type="dxa"/>
            <w:tcBorders/>
          </w:tcPr>
          <w:p>
            <w:pPr>
              <w:pStyle w:val="BodyText"/>
              <w:tabs>
                <w:tab w:val="clear" w:pos="720"/>
                <w:tab w:val="left" w:pos="1014" w:leader="none"/>
              </w:tabs>
              <w:suppressAutoHyphens w:val="true"/>
              <w:spacing w:lineRule="auto" w:line="360" w:before="0" w:after="0"/>
              <w:ind w:start="0"/>
              <w:jc w:val="start"/>
              <w:rPr>
                <w:kern w:val="0"/>
                <w:lang w:eastAsia="en-US" w:bidi="ar-SA"/>
              </w:rPr>
            </w:pPr>
            <w:r>
              <w:rPr>
                <w:kern w:val="0"/>
                <w:lang w:eastAsia="en-US" w:bidi="ar-SA"/>
              </w:rPr>
            </w:r>
          </w:p>
        </w:tc>
        <w:tc>
          <w:tcPr>
            <w:tcW w:w="2258" w:type="dxa"/>
            <w:tcBorders/>
          </w:tcPr>
          <w:p>
            <w:pPr>
              <w:pStyle w:val="BodyText"/>
              <w:tabs>
                <w:tab w:val="clear" w:pos="720"/>
                <w:tab w:val="left" w:pos="1014" w:leader="none"/>
              </w:tabs>
              <w:suppressAutoHyphens w:val="true"/>
              <w:spacing w:lineRule="auto" w:line="360" w:before="0" w:after="0"/>
              <w:ind w:start="0"/>
              <w:jc w:val="start"/>
              <w:rPr>
                <w:kern w:val="0"/>
                <w:lang w:eastAsia="en-US" w:bidi="ar-SA"/>
              </w:rPr>
            </w:pPr>
            <w:r>
              <w:rPr>
                <w:kern w:val="0"/>
                <w:lang w:eastAsia="en-US" w:bidi="ar-SA"/>
              </w:rPr>
            </w:r>
          </w:p>
        </w:tc>
        <w:tc>
          <w:tcPr>
            <w:tcW w:w="1985" w:type="dxa"/>
            <w:tcBorders/>
          </w:tcPr>
          <w:p>
            <w:pPr>
              <w:pStyle w:val="BodyText"/>
              <w:tabs>
                <w:tab w:val="clear" w:pos="720"/>
                <w:tab w:val="left" w:pos="1014" w:leader="none"/>
              </w:tabs>
              <w:suppressAutoHyphens w:val="true"/>
              <w:spacing w:lineRule="auto" w:line="360" w:before="0" w:after="0"/>
              <w:ind w:start="0"/>
              <w:jc w:val="start"/>
              <w:rPr>
                <w:kern w:val="0"/>
                <w:lang w:eastAsia="en-US" w:bidi="ar-SA"/>
              </w:rPr>
            </w:pPr>
            <w:r>
              <w:rPr>
                <w:kern w:val="0"/>
                <w:lang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BodyText"/>
              <w:tabs>
                <w:tab w:val="clear" w:pos="720"/>
                <w:tab w:val="left" w:pos="1014" w:leader="none"/>
              </w:tabs>
              <w:suppressAutoHyphens w:val="true"/>
              <w:spacing w:lineRule="auto" w:line="360" w:before="0" w:after="0"/>
              <w:ind w:start="0"/>
              <w:jc w:val="start"/>
              <w:rPr>
                <w:kern w:val="0"/>
                <w:lang w:eastAsia="en-US" w:bidi="ar-SA"/>
              </w:rPr>
            </w:pPr>
            <w:r>
              <w:rPr>
                <w:kern w:val="0"/>
                <w:lang w:eastAsia="en-US" w:bidi="ar-SA"/>
              </w:rPr>
            </w:r>
          </w:p>
        </w:tc>
        <w:tc>
          <w:tcPr>
            <w:tcW w:w="2978" w:type="dxa"/>
            <w:tcBorders/>
          </w:tcPr>
          <w:p>
            <w:pPr>
              <w:pStyle w:val="BodyText"/>
              <w:tabs>
                <w:tab w:val="clear" w:pos="720"/>
                <w:tab w:val="left" w:pos="1014" w:leader="none"/>
              </w:tabs>
              <w:suppressAutoHyphens w:val="true"/>
              <w:spacing w:lineRule="auto" w:line="360" w:before="0" w:after="0"/>
              <w:ind w:start="0"/>
              <w:jc w:val="start"/>
              <w:rPr>
                <w:kern w:val="0"/>
                <w:lang w:eastAsia="en-US" w:bidi="ar-SA"/>
              </w:rPr>
            </w:pPr>
            <w:r>
              <w:rPr>
                <w:kern w:val="0"/>
                <w:lang w:eastAsia="en-US" w:bidi="ar-SA"/>
              </w:rPr>
            </w:r>
          </w:p>
        </w:tc>
      </w:tr>
      <w:tr>
        <w:trPr/>
        <w:tc>
          <w:tcPr>
            <w:tcW w:w="571" w:type="dxa"/>
            <w:tcBorders/>
          </w:tcPr>
          <w:p>
            <w:pPr>
              <w:pStyle w:val="BodyText"/>
              <w:tabs>
                <w:tab w:val="clear" w:pos="720"/>
                <w:tab w:val="left" w:pos="1014" w:leader="none"/>
              </w:tabs>
              <w:suppressAutoHyphens w:val="true"/>
              <w:spacing w:lineRule="auto" w:line="360" w:before="0" w:after="0"/>
              <w:ind w:start="0"/>
              <w:jc w:val="start"/>
              <w:rPr>
                <w:kern w:val="0"/>
                <w:lang w:eastAsia="en-US" w:bidi="ar-SA"/>
              </w:rPr>
            </w:pPr>
            <w:r>
              <w:rPr>
                <w:kern w:val="0"/>
                <w:lang w:eastAsia="en-US" w:bidi="ar-SA"/>
              </w:rPr>
            </w:r>
          </w:p>
        </w:tc>
        <w:tc>
          <w:tcPr>
            <w:tcW w:w="2258" w:type="dxa"/>
            <w:tcBorders/>
          </w:tcPr>
          <w:p>
            <w:pPr>
              <w:pStyle w:val="BodyText"/>
              <w:tabs>
                <w:tab w:val="clear" w:pos="720"/>
                <w:tab w:val="left" w:pos="1014" w:leader="none"/>
              </w:tabs>
              <w:suppressAutoHyphens w:val="true"/>
              <w:spacing w:lineRule="auto" w:line="360" w:before="0" w:after="0"/>
              <w:ind w:start="0"/>
              <w:jc w:val="start"/>
              <w:rPr>
                <w:kern w:val="0"/>
                <w:lang w:eastAsia="en-US" w:bidi="ar-SA"/>
              </w:rPr>
            </w:pPr>
            <w:r>
              <w:rPr>
                <w:kern w:val="0"/>
                <w:lang w:eastAsia="en-US" w:bidi="ar-SA"/>
              </w:rPr>
            </w:r>
          </w:p>
        </w:tc>
        <w:tc>
          <w:tcPr>
            <w:tcW w:w="1985" w:type="dxa"/>
            <w:tcBorders/>
          </w:tcPr>
          <w:p>
            <w:pPr>
              <w:pStyle w:val="BodyText"/>
              <w:tabs>
                <w:tab w:val="clear" w:pos="720"/>
                <w:tab w:val="left" w:pos="1014" w:leader="none"/>
              </w:tabs>
              <w:suppressAutoHyphens w:val="true"/>
              <w:spacing w:lineRule="auto" w:line="360" w:before="0" w:after="0"/>
              <w:ind w:start="0"/>
              <w:jc w:val="start"/>
              <w:rPr>
                <w:kern w:val="0"/>
                <w:lang w:eastAsia="en-US" w:bidi="ar-SA"/>
              </w:rPr>
            </w:pPr>
            <w:r>
              <w:rPr>
                <w:kern w:val="0"/>
                <w:lang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BodyText"/>
              <w:tabs>
                <w:tab w:val="clear" w:pos="720"/>
                <w:tab w:val="left" w:pos="1014" w:leader="none"/>
              </w:tabs>
              <w:suppressAutoHyphens w:val="true"/>
              <w:spacing w:lineRule="auto" w:line="360" w:before="0" w:after="0"/>
              <w:ind w:start="0"/>
              <w:jc w:val="start"/>
              <w:rPr>
                <w:kern w:val="0"/>
                <w:lang w:eastAsia="en-US" w:bidi="ar-SA"/>
              </w:rPr>
            </w:pPr>
            <w:r>
              <w:rPr>
                <w:kern w:val="0"/>
                <w:lang w:eastAsia="en-US" w:bidi="ar-SA"/>
              </w:rPr>
            </w:r>
          </w:p>
        </w:tc>
        <w:tc>
          <w:tcPr>
            <w:tcW w:w="2978" w:type="dxa"/>
            <w:tcBorders/>
          </w:tcPr>
          <w:p>
            <w:pPr>
              <w:pStyle w:val="BodyText"/>
              <w:tabs>
                <w:tab w:val="clear" w:pos="720"/>
                <w:tab w:val="left" w:pos="1014" w:leader="none"/>
              </w:tabs>
              <w:suppressAutoHyphens w:val="true"/>
              <w:spacing w:lineRule="auto" w:line="360" w:before="0" w:after="0"/>
              <w:ind w:start="0"/>
              <w:jc w:val="start"/>
              <w:rPr>
                <w:kern w:val="0"/>
                <w:lang w:eastAsia="en-US" w:bidi="ar-SA"/>
              </w:rPr>
            </w:pPr>
            <w:r>
              <w:rPr>
                <w:kern w:val="0"/>
                <w:lang w:eastAsia="en-US" w:bidi="ar-SA"/>
              </w:rPr>
            </w:r>
          </w:p>
        </w:tc>
      </w:tr>
      <w:tr>
        <w:trPr/>
        <w:tc>
          <w:tcPr>
            <w:tcW w:w="571" w:type="dxa"/>
            <w:tcBorders/>
          </w:tcPr>
          <w:p>
            <w:pPr>
              <w:pStyle w:val="BodyText"/>
              <w:tabs>
                <w:tab w:val="clear" w:pos="720"/>
                <w:tab w:val="left" w:pos="1014" w:leader="none"/>
              </w:tabs>
              <w:suppressAutoHyphens w:val="true"/>
              <w:spacing w:lineRule="auto" w:line="360" w:before="0" w:after="0"/>
              <w:ind w:start="0"/>
              <w:jc w:val="start"/>
              <w:rPr>
                <w:kern w:val="0"/>
                <w:lang w:eastAsia="en-US" w:bidi="ar-SA"/>
              </w:rPr>
            </w:pPr>
            <w:r>
              <w:rPr>
                <w:kern w:val="0"/>
                <w:lang w:eastAsia="en-US" w:bidi="ar-SA"/>
              </w:rPr>
            </w:r>
          </w:p>
        </w:tc>
        <w:tc>
          <w:tcPr>
            <w:tcW w:w="2258" w:type="dxa"/>
            <w:tcBorders/>
          </w:tcPr>
          <w:p>
            <w:pPr>
              <w:pStyle w:val="BodyText"/>
              <w:tabs>
                <w:tab w:val="clear" w:pos="720"/>
                <w:tab w:val="left" w:pos="1014" w:leader="none"/>
              </w:tabs>
              <w:suppressAutoHyphens w:val="true"/>
              <w:spacing w:lineRule="auto" w:line="360" w:before="0" w:after="0"/>
              <w:ind w:start="0"/>
              <w:jc w:val="start"/>
              <w:rPr>
                <w:kern w:val="0"/>
                <w:lang w:eastAsia="en-US" w:bidi="ar-SA"/>
              </w:rPr>
            </w:pPr>
            <w:r>
              <w:rPr>
                <w:kern w:val="0"/>
                <w:lang w:eastAsia="en-US" w:bidi="ar-SA"/>
              </w:rPr>
            </w:r>
          </w:p>
        </w:tc>
        <w:tc>
          <w:tcPr>
            <w:tcW w:w="1985" w:type="dxa"/>
            <w:tcBorders/>
          </w:tcPr>
          <w:p>
            <w:pPr>
              <w:pStyle w:val="BodyText"/>
              <w:tabs>
                <w:tab w:val="clear" w:pos="720"/>
                <w:tab w:val="left" w:pos="1014" w:leader="none"/>
              </w:tabs>
              <w:suppressAutoHyphens w:val="true"/>
              <w:spacing w:lineRule="auto" w:line="360" w:before="0" w:after="0"/>
              <w:ind w:start="0"/>
              <w:jc w:val="start"/>
              <w:rPr>
                <w:kern w:val="0"/>
                <w:lang w:eastAsia="en-US" w:bidi="ar-SA"/>
              </w:rPr>
            </w:pPr>
            <w:r>
              <w:rPr>
                <w:kern w:val="0"/>
                <w:lang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BodyText"/>
              <w:tabs>
                <w:tab w:val="clear" w:pos="720"/>
                <w:tab w:val="left" w:pos="1014" w:leader="none"/>
              </w:tabs>
              <w:suppressAutoHyphens w:val="true"/>
              <w:spacing w:lineRule="auto" w:line="360" w:before="0" w:after="0"/>
              <w:ind w:start="0"/>
              <w:jc w:val="start"/>
              <w:rPr>
                <w:kern w:val="0"/>
                <w:lang w:eastAsia="en-US" w:bidi="ar-SA"/>
              </w:rPr>
            </w:pPr>
            <w:r>
              <w:rPr>
                <w:kern w:val="0"/>
                <w:lang w:eastAsia="en-US" w:bidi="ar-SA"/>
              </w:rPr>
            </w:r>
          </w:p>
        </w:tc>
        <w:tc>
          <w:tcPr>
            <w:tcW w:w="2978" w:type="dxa"/>
            <w:tcBorders/>
          </w:tcPr>
          <w:p>
            <w:pPr>
              <w:pStyle w:val="BodyText"/>
              <w:tabs>
                <w:tab w:val="clear" w:pos="720"/>
                <w:tab w:val="left" w:pos="1014" w:leader="none"/>
              </w:tabs>
              <w:suppressAutoHyphens w:val="true"/>
              <w:spacing w:lineRule="auto" w:line="360" w:before="0" w:after="0"/>
              <w:ind w:start="0"/>
              <w:jc w:val="start"/>
              <w:rPr>
                <w:kern w:val="0"/>
                <w:lang w:eastAsia="en-US" w:bidi="ar-SA"/>
              </w:rPr>
            </w:pPr>
            <w:r>
              <w:rPr>
                <w:kern w:val="0"/>
                <w:lang w:eastAsia="en-US" w:bidi="ar-SA"/>
              </w:rPr>
            </w:r>
          </w:p>
        </w:tc>
      </w:tr>
      <w:tr>
        <w:trPr/>
        <w:tc>
          <w:tcPr>
            <w:tcW w:w="571" w:type="dxa"/>
            <w:tcBorders/>
          </w:tcPr>
          <w:p>
            <w:pPr>
              <w:pStyle w:val="BodyText"/>
              <w:tabs>
                <w:tab w:val="clear" w:pos="720"/>
                <w:tab w:val="left" w:pos="1014" w:leader="none"/>
              </w:tabs>
              <w:suppressAutoHyphens w:val="true"/>
              <w:spacing w:lineRule="auto" w:line="360" w:before="0" w:after="0"/>
              <w:ind w:start="0"/>
              <w:jc w:val="start"/>
              <w:rPr>
                <w:kern w:val="0"/>
                <w:lang w:eastAsia="en-US" w:bidi="ar-SA"/>
              </w:rPr>
            </w:pPr>
            <w:r>
              <w:rPr>
                <w:kern w:val="0"/>
                <w:lang w:eastAsia="en-US" w:bidi="ar-SA"/>
              </w:rPr>
            </w:r>
          </w:p>
        </w:tc>
        <w:tc>
          <w:tcPr>
            <w:tcW w:w="2258" w:type="dxa"/>
            <w:tcBorders/>
          </w:tcPr>
          <w:p>
            <w:pPr>
              <w:pStyle w:val="BodyText"/>
              <w:tabs>
                <w:tab w:val="clear" w:pos="720"/>
                <w:tab w:val="left" w:pos="1014" w:leader="none"/>
              </w:tabs>
              <w:suppressAutoHyphens w:val="true"/>
              <w:spacing w:lineRule="auto" w:line="360" w:before="0" w:after="0"/>
              <w:ind w:start="0"/>
              <w:jc w:val="start"/>
              <w:rPr>
                <w:kern w:val="0"/>
                <w:lang w:eastAsia="en-US" w:bidi="ar-SA"/>
              </w:rPr>
            </w:pPr>
            <w:r>
              <w:rPr>
                <w:kern w:val="0"/>
                <w:lang w:eastAsia="en-US" w:bidi="ar-SA"/>
              </w:rPr>
            </w:r>
          </w:p>
        </w:tc>
        <w:tc>
          <w:tcPr>
            <w:tcW w:w="1985" w:type="dxa"/>
            <w:tcBorders/>
          </w:tcPr>
          <w:p>
            <w:pPr>
              <w:pStyle w:val="BodyText"/>
              <w:tabs>
                <w:tab w:val="clear" w:pos="720"/>
                <w:tab w:val="left" w:pos="1014" w:leader="none"/>
              </w:tabs>
              <w:suppressAutoHyphens w:val="true"/>
              <w:spacing w:lineRule="auto" w:line="360" w:before="0" w:after="0"/>
              <w:ind w:start="0"/>
              <w:jc w:val="start"/>
              <w:rPr>
                <w:kern w:val="0"/>
                <w:lang w:eastAsia="en-US" w:bidi="ar-SA"/>
              </w:rPr>
            </w:pPr>
            <w:r>
              <w:rPr>
                <w:kern w:val="0"/>
                <w:lang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BodyText"/>
              <w:tabs>
                <w:tab w:val="clear" w:pos="720"/>
                <w:tab w:val="left" w:pos="1014" w:leader="none"/>
              </w:tabs>
              <w:suppressAutoHyphens w:val="true"/>
              <w:spacing w:lineRule="auto" w:line="360" w:before="0" w:after="0"/>
              <w:ind w:start="0"/>
              <w:jc w:val="start"/>
              <w:rPr>
                <w:kern w:val="0"/>
                <w:lang w:eastAsia="en-US" w:bidi="ar-SA"/>
              </w:rPr>
            </w:pPr>
            <w:r>
              <w:rPr>
                <w:kern w:val="0"/>
                <w:lang w:eastAsia="en-US" w:bidi="ar-SA"/>
              </w:rPr>
            </w:r>
          </w:p>
        </w:tc>
        <w:tc>
          <w:tcPr>
            <w:tcW w:w="2978" w:type="dxa"/>
            <w:tcBorders/>
          </w:tcPr>
          <w:p>
            <w:pPr>
              <w:pStyle w:val="BodyText"/>
              <w:tabs>
                <w:tab w:val="clear" w:pos="720"/>
                <w:tab w:val="left" w:pos="1014" w:leader="none"/>
              </w:tabs>
              <w:suppressAutoHyphens w:val="true"/>
              <w:spacing w:lineRule="auto" w:line="360" w:before="0" w:after="0"/>
              <w:ind w:start="0"/>
              <w:jc w:val="start"/>
              <w:rPr>
                <w:kern w:val="0"/>
                <w:lang w:eastAsia="en-US" w:bidi="ar-SA"/>
              </w:rPr>
            </w:pPr>
            <w:r>
              <w:rPr>
                <w:kern w:val="0"/>
                <w:lang w:eastAsia="en-US" w:bidi="ar-SA"/>
              </w:rPr>
            </w:r>
          </w:p>
        </w:tc>
      </w:tr>
    </w:tbl>
    <w:p>
      <w:pPr>
        <w:pStyle w:val="BodyText"/>
        <w:tabs>
          <w:tab w:val="clear" w:pos="720"/>
          <w:tab w:val="left" w:pos="1014" w:leader="none"/>
        </w:tabs>
        <w:spacing w:lineRule="auto" w:line="360"/>
        <w:ind w:start="0"/>
        <w:rPr/>
      </w:pPr>
      <w:r>
        <w:rPr/>
      </w:r>
    </w:p>
    <w:p>
      <w:pPr>
        <w:pStyle w:val="BodyText"/>
        <w:tabs>
          <w:tab w:val="clear" w:pos="720"/>
          <w:tab w:val="left" w:pos="1014" w:leader="none"/>
        </w:tabs>
        <w:spacing w:lineRule="auto" w:line="360"/>
        <w:ind w:start="0"/>
        <w:rPr/>
      </w:pPr>
      <w:r>
        <w:rPr/>
        <w:t>3. Hasil data yang diinginkan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1014" w:leader="none"/>
        </w:tabs>
        <w:spacing w:lineRule="auto" w:line="360"/>
        <w:rPr>
          <w:b/>
          <w:bCs/>
        </w:rPr>
      </w:pPr>
      <w:r>
        <w:rPr/>
        <w:t>Luas area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1014" w:leader="none"/>
        </w:tabs>
        <w:spacing w:lineRule="auto" w:line="360"/>
        <w:rPr>
          <w:b/>
          <w:bCs/>
        </w:rPr>
      </w:pPr>
      <w:r>
        <w:rPr/>
        <w:t>Kromatogram</w:t>
      </w:r>
    </w:p>
    <w:p>
      <w:pPr>
        <w:pStyle w:val="BodyText"/>
        <w:tabs>
          <w:tab w:val="clear" w:pos="720"/>
          <w:tab w:val="left" w:pos="1014" w:leader="none"/>
        </w:tabs>
        <w:spacing w:lineRule="auto" w:line="360"/>
        <w:rPr/>
      </w:pPr>
      <w:r>
        <w:rPr/>
      </w:r>
    </w:p>
    <w:p>
      <w:pPr>
        <w:pStyle w:val="BodyText"/>
        <w:spacing w:lineRule="auto" w:line="360"/>
        <w:ind w:start="0"/>
        <w:rPr/>
      </w:pPr>
      <w:r>
        <w:rPr/>
        <w:t>4. Pelarut sampel yang digunakan : ..................</w:t>
      </w:r>
    </w:p>
    <w:p>
      <w:pPr>
        <w:pStyle w:val="BodyText"/>
        <w:spacing w:lineRule="auto" w:line="360"/>
        <w:ind w:start="0"/>
        <w:rPr/>
      </w:pPr>
      <w:r>
        <w:rPr/>
      </w:r>
    </w:p>
    <w:p>
      <w:pPr>
        <w:pStyle w:val="BodyText"/>
        <w:spacing w:lineRule="auto" w:line="360"/>
        <w:ind w:start="0"/>
        <w:rPr>
          <w:b/>
          <w:bCs/>
        </w:rPr>
      </w:pPr>
      <w:r>
        <w:rPr/>
        <w:t>5. Kondisi Analisa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1014" w:leader="none"/>
        </w:tabs>
        <w:spacing w:lineRule="auto" w:line="360"/>
        <w:rPr>
          <w:b/>
          <w:bCs/>
        </w:rPr>
      </w:pPr>
      <w:r>
        <w:rPr/>
        <w:t>Sesuaikan dengan standar metode di laboratorium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1014" w:leader="none"/>
        </w:tabs>
        <w:spacing w:lineRule="auto" w:line="360"/>
        <w:rPr>
          <w:b/>
          <w:bCs/>
        </w:rPr>
      </w:pPr>
      <w:r>
        <w:rPr/>
        <w:t>Menggunakan paramter sendiri/jurnal/referensi lainnya</w:t>
      </w:r>
    </w:p>
    <w:p>
      <w:pPr>
        <w:pStyle w:val="BodyText"/>
        <w:tabs>
          <w:tab w:val="clear" w:pos="720"/>
          <w:tab w:val="left" w:pos="1014" w:leader="none"/>
        </w:tabs>
        <w:spacing w:lineRule="auto" w:line="360"/>
        <w:rPr/>
      </w:pPr>
      <w:r>
        <w:rPr/>
      </w:r>
    </w:p>
    <w:p>
      <w:pPr>
        <w:pStyle w:val="BodyText"/>
        <w:spacing w:lineRule="auto" w:line="360"/>
        <w:ind w:start="0"/>
        <w:rPr/>
      </w:pPr>
      <w:r>
        <w:rPr/>
        <w:t>6. Jika dikemudian hari, hasil pengujian atau analisis ini akan dipublikasikan oleh pengguna, mohon kesediaannya untuk bisa menambahkan dalam Ucapan Terima Kasih atau Acknowledgement di dalam publikasi Anda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1014" w:leader="none"/>
        </w:tabs>
        <w:spacing w:lineRule="auto" w:line="360"/>
        <w:rPr>
          <w:b/>
          <w:bCs/>
        </w:rPr>
      </w:pPr>
      <w:r>
        <w:rPr/>
        <w:t>Bersedia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1014" w:leader="none"/>
        </w:tabs>
        <w:spacing w:lineRule="auto" w:line="360"/>
        <w:rPr>
          <w:b/>
          <w:bCs/>
        </w:rPr>
      </w:pPr>
      <w:r>
        <w:rPr/>
        <w:t>Tidak bersedia</w:t>
      </w:r>
    </w:p>
    <w:p>
      <w:pPr>
        <w:pStyle w:val="BodyText"/>
        <w:tabs>
          <w:tab w:val="clear" w:pos="720"/>
          <w:tab w:val="left" w:pos="1014" w:leader="none"/>
        </w:tabs>
        <w:spacing w:lineRule="auto" w:line="360"/>
        <w:ind w:start="0"/>
        <w:rPr/>
      </w:pPr>
      <w:r>
        <w:rPr/>
        <w:t>7. Perlakuan sampel setelah selesai dilakukan pengujian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1014" w:leader="none"/>
        </w:tabs>
        <w:spacing w:lineRule="auto" w:line="360"/>
        <w:rPr>
          <w:b/>
          <w:bCs/>
        </w:rPr>
      </w:pPr>
      <w:r>
        <w:rPr/>
        <w:t>Diambil secara langsung oleh pengguna di KST SS (Maksimal 1 bulan setelah dilakukan pengujian)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1014" w:leader="none"/>
        </w:tabs>
        <w:spacing w:lineRule="auto" w:line="360"/>
        <w:rPr>
          <w:b/>
          <w:bCs/>
        </w:rPr>
      </w:pPr>
      <w:r>
        <w:rPr/>
        <w:t>Dimusnahkan oleh pihak laboratorium</w:t>
      </w:r>
    </w:p>
    <w:p>
      <w:pPr>
        <w:pStyle w:val="BodyText"/>
        <w:tabs>
          <w:tab w:val="clear" w:pos="720"/>
          <w:tab w:val="left" w:pos="1014" w:leader="none"/>
        </w:tabs>
        <w:spacing w:lineRule="auto" w:line="360"/>
        <w:ind w:start="0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860" w:h="16838"/>
      <w:pgMar w:left="1417" w:right="992" w:gutter="0" w:header="720" w:top="777" w:footer="720" w:bottom="77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rlito">
    <w:altName w:val="Calibri"/>
    <w:charset w:val="01"/>
    <w:family w:val="swiss"/>
    <w:pitch w:val="variable"/>
  </w:font>
  <w:font w:name="Calibri">
    <w:charset w:val="01"/>
    <w:family w:val="swiss"/>
    <w:pitch w:val="variable"/>
  </w:font>
  <w:font w:name="&quot;Aptos Narrow&quot;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false"/>
      <w:jc w:val="end"/>
      <w:rPr>
        <w:rFonts w:ascii="&quot;Aptos Narrow&quot;" w:hAnsi="&quot;Aptos Narrow&quot;" w:cs="Arial"/>
        <w:color w:val="000000"/>
        <w:lang w:val="en-ID" w:eastAsia="zh-CN" w:bidi="th-TH"/>
      </w:rPr>
    </w:pPr>
    <w:r>
      <w:rPr>
        <w:rFonts w:cs="Arial" w:ascii="&quot;Aptos Narrow&quot;" w:hAnsi="&quot;Aptos Narrow&quot;"/>
        <w:color w:val="000000"/>
        <w:lang w:val="en-ID" w:eastAsia="zh-CN" w:bidi="th-TH"/>
      </w:rPr>
      <w:t>F-BRIN-LKSTSS-02-01 Rev.00</w:t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false"/>
      <w:jc w:val="end"/>
      <w:rPr>
        <w:rFonts w:ascii="&quot;Aptos Narrow&quot;" w:hAnsi="&quot;Aptos Narrow&quot;" w:cs="Arial"/>
        <w:color w:val="000000"/>
        <w:lang w:val="en-ID" w:eastAsia="zh-CN" w:bidi="th-TH"/>
      </w:rPr>
    </w:pPr>
    <w:r>
      <w:rPr>
        <w:rFonts w:cs="Arial" w:ascii="&quot;Aptos Narrow&quot;" w:hAnsi="&quot;Aptos Narrow&quot;"/>
        <w:color w:val="000000"/>
        <w:lang w:val="en-ID" w:eastAsia="zh-CN" w:bidi="th-TH"/>
      </w:rPr>
      <w:t>F-BRIN-LKSTSS-02-01 Rev.00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385" w:type="dxa"/>
      <w:jc w:val="start"/>
      <w:tblInd w:w="-34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20" w:firstRow="1" w:lastRow="0" w:firstColumn="0" w:lastColumn="0" w:noHBand="0" w:noVBand="1"/>
    </w:tblPr>
    <w:tblGrid>
      <w:gridCol w:w="2125"/>
      <w:gridCol w:w="7260"/>
    </w:tblGrid>
    <w:tr>
      <w:trPr>
        <w:trHeight w:val="410" w:hRule="atLeast"/>
      </w:trPr>
      <w:tc>
        <w:tcPr>
          <w:tcW w:w="2125" w:type="dxa"/>
          <w:vMerge w:val="restart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Normal"/>
            <w:rPr>
              <w:rFonts w:ascii="Calibri" w:hAnsi="Calibri" w:eastAsia="Calibri" w:cs="Calibri"/>
              <w:b/>
              <w:sz w:val="28"/>
              <w:szCs w:val="28"/>
            </w:rPr>
          </w:pPr>
          <w:r>
            <w:rPr/>
            <w:drawing>
              <wp:inline distT="0" distB="0" distL="0" distR="0">
                <wp:extent cx="1212215" cy="467995"/>
                <wp:effectExtent l="0" t="0" r="0" b="0"/>
                <wp:docPr id="1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2215" cy="4679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60" w:type="dxa"/>
          <w:vMerge w:val="restart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Normal"/>
            <w:tabs>
              <w:tab w:val="clear" w:pos="720"/>
              <w:tab w:val="center" w:pos="4320" w:leader="none"/>
              <w:tab w:val="right" w:pos="8640" w:leader="none"/>
            </w:tabs>
            <w:jc w:val="center"/>
            <w:rPr>
              <w:rFonts w:ascii="Calibri" w:hAnsi="Calibri" w:cs="Calibri"/>
              <w:sz w:val="20"/>
              <w:szCs w:val="20"/>
              <w:lang w:val="de-DE"/>
            </w:rPr>
          </w:pPr>
          <w:r>
            <w:rPr>
              <w:rFonts w:cs="Calibri" w:ascii="Calibri" w:hAnsi="Calibri"/>
              <w:sz w:val="20"/>
              <w:szCs w:val="20"/>
              <w:lang w:val="de-DE"/>
            </w:rPr>
            <w:t>DEPUTI BIDANG INFRASTRUKTUR RISET DAN INOVASI</w:t>
          </w:r>
        </w:p>
        <w:p>
          <w:pPr>
            <w:pStyle w:val="Normal"/>
            <w:tabs>
              <w:tab w:val="clear" w:pos="720"/>
              <w:tab w:val="center" w:pos="4320" w:leader="none"/>
              <w:tab w:val="right" w:pos="8640" w:leader="none"/>
            </w:tabs>
            <w:jc w:val="center"/>
            <w:rPr>
              <w:rFonts w:ascii="Calibri" w:hAnsi="Calibri" w:cs="Calibri"/>
              <w:sz w:val="20"/>
              <w:szCs w:val="20"/>
              <w:lang w:val="sv-SE"/>
            </w:rPr>
          </w:pPr>
          <w:r>
            <w:rPr>
              <w:rFonts w:cs="Calibri" w:ascii="Calibri" w:hAnsi="Calibri"/>
              <w:sz w:val="20"/>
              <w:szCs w:val="20"/>
              <w:lang w:val="sv-SE"/>
            </w:rPr>
            <w:t>DIREKTORAT PENGELOLAAN LABORATORIUM, FASILITAS RISET DAN KAWASAN SAINS DAN TEKNOLOGI</w:t>
          </w:r>
        </w:p>
        <w:p>
          <w:pPr>
            <w:pStyle w:val="Normal"/>
            <w:tabs>
              <w:tab w:val="clear" w:pos="720"/>
              <w:tab w:val="center" w:pos="4320" w:leader="none"/>
              <w:tab w:val="right" w:pos="8640" w:leader="none"/>
            </w:tabs>
            <w:jc w:val="center"/>
            <w:rPr>
              <w:rFonts w:ascii="Calibri" w:hAnsi="Calibri" w:cs="Calibri"/>
              <w:sz w:val="20"/>
              <w:szCs w:val="20"/>
              <w:lang w:val="sv-SE"/>
            </w:rPr>
          </w:pPr>
          <w:r>
            <w:rPr>
              <w:rFonts w:cs="Calibri" w:ascii="Calibri" w:hAnsi="Calibri"/>
              <w:sz w:val="20"/>
              <w:szCs w:val="20"/>
              <w:lang w:val="sv-SE"/>
            </w:rPr>
            <w:t>LABORATORIUM KAWASAN SAINS DAN TEKNOLOGI</w:t>
          </w:r>
          <w:r>
            <w:rPr>
              <w:rFonts w:cs="Calibri" w:ascii="Calibri" w:hAnsi="Calibri"/>
              <w:b/>
              <w:sz w:val="20"/>
              <w:szCs w:val="20"/>
              <w:lang w:val="sv-SE"/>
            </w:rPr>
            <w:t xml:space="preserve"> </w:t>
          </w:r>
          <w:r>
            <w:rPr>
              <w:rFonts w:cs="Calibri" w:ascii="Calibri" w:hAnsi="Calibri"/>
              <w:sz w:val="20"/>
              <w:szCs w:val="20"/>
              <w:lang w:val="sv-SE"/>
            </w:rPr>
            <w:t>SAMAUN SAMADIKUN</w:t>
          </w:r>
        </w:p>
        <w:p>
          <w:pPr>
            <w:pStyle w:val="ListParagraph"/>
            <w:ind w:hanging="425" w:start="0"/>
            <w:jc w:val="center"/>
            <w:rPr>
              <w:rFonts w:ascii="Calibri" w:hAnsi="Calibri" w:cs="Calibri"/>
              <w:b/>
              <w:sz w:val="20"/>
              <w:szCs w:val="20"/>
              <w:lang w:val="sv-SE"/>
            </w:rPr>
          </w:pPr>
          <w:r>
            <w:rPr>
              <w:rFonts w:cs="Calibri" w:ascii="Calibri" w:hAnsi="Calibri"/>
              <w:b/>
              <w:sz w:val="20"/>
              <w:szCs w:val="20"/>
              <w:lang w:val="sv-SE"/>
            </w:rPr>
          </w:r>
        </w:p>
        <w:p>
          <w:pPr>
            <w:pStyle w:val="ListParagraph"/>
            <w:ind w:hanging="425" w:start="0"/>
            <w:jc w:val="center"/>
            <w:rPr>
              <w:rFonts w:ascii="Calibri" w:hAnsi="Calibri" w:cs="Calibri"/>
              <w:b/>
              <w:sz w:val="24"/>
              <w:szCs w:val="24"/>
              <w:lang w:val="de-DE"/>
            </w:rPr>
          </w:pPr>
          <w:r>
            <w:rPr>
              <w:rFonts w:cs="Calibri" w:ascii="Calibri" w:hAnsi="Calibri"/>
              <w:b/>
              <w:sz w:val="24"/>
              <w:szCs w:val="24"/>
              <w:lang w:val="de-DE"/>
            </w:rPr>
            <w:t xml:space="preserve">FORMULIR </w:t>
          </w:r>
        </w:p>
        <w:p>
          <w:pPr>
            <w:pStyle w:val="ListParagraph"/>
            <w:ind w:hanging="425" w:start="0"/>
            <w:jc w:val="center"/>
            <w:rPr>
              <w:rFonts w:ascii="Calibri" w:hAnsi="Calibri" w:cs="Calibri"/>
              <w:b/>
              <w:sz w:val="24"/>
              <w:szCs w:val="24"/>
              <w:lang w:val="de-DE"/>
            </w:rPr>
          </w:pPr>
          <w:r>
            <w:rPr>
              <w:rFonts w:cs="Calibri" w:ascii="Calibri" w:hAnsi="Calibri"/>
              <w:b/>
              <w:sz w:val="24"/>
              <w:szCs w:val="24"/>
              <w:lang w:val="de-DE"/>
            </w:rPr>
            <w:t>PENGUJIAN GC-FID/ECD</w:t>
          </w:r>
        </w:p>
      </w:tc>
    </w:tr>
    <w:tr>
      <w:trPr>
        <w:trHeight w:val="410" w:hRule="atLeast"/>
      </w:trPr>
      <w:tc>
        <w:tcPr>
          <w:tcW w:w="2125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Normal"/>
            <w:rPr>
              <w:rFonts w:ascii="Calibri" w:hAnsi="Calibri" w:eastAsia="Calibri" w:cs="Calibri"/>
              <w:b/>
              <w:sz w:val="28"/>
              <w:szCs w:val="28"/>
            </w:rPr>
          </w:pPr>
          <w:r>
            <w:rPr>
              <w:rFonts w:eastAsia="Calibri" w:cs="Calibri" w:ascii="Calibri" w:hAnsi="Calibri"/>
              <w:b/>
              <w:sz w:val="28"/>
              <w:szCs w:val="28"/>
            </w:rPr>
          </w:r>
        </w:p>
      </w:tc>
      <w:tc>
        <w:tcPr>
          <w:tcW w:w="7260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ListParagraph"/>
            <w:spacing w:before="51" w:after="0"/>
            <w:ind w:hanging="425" w:start="0"/>
            <w:jc w:val="center"/>
            <w:rPr>
              <w:rFonts w:ascii="Calibri" w:hAnsi="Calibri" w:cs="Calibri"/>
              <w:sz w:val="24"/>
              <w:szCs w:val="24"/>
              <w:lang w:val="de-DE"/>
            </w:rPr>
          </w:pPr>
          <w:r>
            <w:rPr>
              <w:rFonts w:cs="Calibri" w:ascii="Calibri" w:hAnsi="Calibri"/>
              <w:sz w:val="24"/>
              <w:szCs w:val="24"/>
              <w:lang w:val="de-DE"/>
            </w:rPr>
          </w:r>
        </w:p>
      </w:tc>
    </w:tr>
    <w:tr>
      <w:trPr>
        <w:trHeight w:val="410" w:hRule="atLeast"/>
      </w:trPr>
      <w:tc>
        <w:tcPr>
          <w:tcW w:w="2125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Normal"/>
            <w:rPr>
              <w:rFonts w:ascii="Calibri" w:hAnsi="Calibri" w:eastAsia="Calibri" w:cs="Calibri"/>
              <w:b/>
              <w:sz w:val="28"/>
              <w:szCs w:val="28"/>
            </w:rPr>
          </w:pPr>
          <w:r>
            <w:rPr>
              <w:rFonts w:eastAsia="Calibri" w:cs="Calibri" w:ascii="Calibri" w:hAnsi="Calibri"/>
              <w:b/>
              <w:sz w:val="28"/>
              <w:szCs w:val="28"/>
            </w:rPr>
          </w:r>
        </w:p>
      </w:tc>
      <w:tc>
        <w:tcPr>
          <w:tcW w:w="7260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ListParagraph"/>
            <w:spacing w:before="51" w:after="0"/>
            <w:ind w:hanging="425" w:start="0"/>
            <w:jc w:val="center"/>
            <w:rPr>
              <w:rFonts w:ascii="Calibri" w:hAnsi="Calibri" w:cs="Calibri"/>
              <w:sz w:val="24"/>
              <w:szCs w:val="24"/>
              <w:lang w:val="de-DE"/>
            </w:rPr>
          </w:pPr>
          <w:r>
            <w:rPr>
              <w:rFonts w:cs="Calibri" w:ascii="Calibri" w:hAnsi="Calibri"/>
              <w:sz w:val="24"/>
              <w:szCs w:val="24"/>
              <w:lang w:val="de-DE"/>
            </w:rPr>
          </w:r>
        </w:p>
      </w:tc>
    </w:tr>
    <w:tr>
      <w:trPr>
        <w:trHeight w:val="410" w:hRule="atLeast"/>
      </w:trPr>
      <w:tc>
        <w:tcPr>
          <w:tcW w:w="2125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Normal"/>
            <w:rPr>
              <w:rFonts w:ascii="Calibri" w:hAnsi="Calibri" w:eastAsia="Calibri" w:cs="Calibri"/>
              <w:b/>
              <w:sz w:val="28"/>
              <w:szCs w:val="28"/>
            </w:rPr>
          </w:pPr>
          <w:r>
            <w:rPr>
              <w:rFonts w:eastAsia="Calibri" w:cs="Calibri" w:ascii="Calibri" w:hAnsi="Calibri"/>
              <w:b/>
              <w:sz w:val="28"/>
              <w:szCs w:val="28"/>
            </w:rPr>
          </w:r>
        </w:p>
      </w:tc>
      <w:tc>
        <w:tcPr>
          <w:tcW w:w="7260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ListParagraph"/>
            <w:spacing w:before="51" w:after="0"/>
            <w:ind w:hanging="425" w:start="0"/>
            <w:jc w:val="center"/>
            <w:rPr>
              <w:rFonts w:ascii="Calibri" w:hAnsi="Calibri" w:cs="Calibri"/>
              <w:sz w:val="24"/>
              <w:szCs w:val="24"/>
              <w:lang w:val="de-DE"/>
            </w:rPr>
          </w:pPr>
          <w:r>
            <w:rPr>
              <w:rFonts w:cs="Calibri" w:ascii="Calibri" w:hAnsi="Calibri"/>
              <w:sz w:val="24"/>
              <w:szCs w:val="24"/>
              <w:lang w:val="de-DE"/>
            </w:rPr>
          </w:r>
        </w:p>
      </w:tc>
    </w:tr>
    <w:tr>
      <w:trPr>
        <w:trHeight w:val="410" w:hRule="atLeast"/>
      </w:trPr>
      <w:tc>
        <w:tcPr>
          <w:tcW w:w="2125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Normal"/>
            <w:rPr>
              <w:rFonts w:ascii="Calibri" w:hAnsi="Calibri" w:eastAsia="Calibri" w:cs="Calibri"/>
              <w:b/>
              <w:sz w:val="28"/>
              <w:szCs w:val="28"/>
            </w:rPr>
          </w:pPr>
          <w:r>
            <w:rPr>
              <w:rFonts w:eastAsia="Calibri" w:cs="Calibri" w:ascii="Calibri" w:hAnsi="Calibri"/>
              <w:b/>
              <w:sz w:val="28"/>
              <w:szCs w:val="28"/>
            </w:rPr>
          </w:r>
        </w:p>
      </w:tc>
      <w:tc>
        <w:tcPr>
          <w:tcW w:w="7260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ListParagraph"/>
            <w:spacing w:before="51" w:after="0"/>
            <w:ind w:hanging="425" w:start="0"/>
            <w:jc w:val="center"/>
            <w:rPr>
              <w:rFonts w:ascii="Calibri" w:hAnsi="Calibri" w:cs="Calibri"/>
              <w:sz w:val="24"/>
              <w:szCs w:val="24"/>
              <w:lang w:val="de-DE"/>
            </w:rPr>
          </w:pPr>
          <w:r>
            <w:rPr>
              <w:rFonts w:cs="Calibri" w:ascii="Calibri" w:hAnsi="Calibri"/>
              <w:sz w:val="24"/>
              <w:szCs w:val="24"/>
              <w:lang w:val="de-DE"/>
            </w:rPr>
          </w:r>
        </w:p>
      </w:tc>
    </w:tr>
  </w:tbl>
  <w:p>
    <w:pPr>
      <w:pStyle w:val="Header"/>
      <w:rPr>
        <w:rFonts w:ascii="Calibri" w:hAnsi="Calibri" w:cs="Calibri"/>
      </w:rPr>
    </w:pPr>
    <w:r>
      <w:rPr>
        <w:rFonts w:cs="Calibri" w:ascii="Calibri" w:hAnsi="Calibri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385" w:type="dxa"/>
      <w:jc w:val="start"/>
      <w:tblInd w:w="-34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20" w:firstRow="1" w:lastRow="0" w:firstColumn="0" w:lastColumn="0" w:noHBand="0" w:noVBand="1"/>
    </w:tblPr>
    <w:tblGrid>
      <w:gridCol w:w="2125"/>
      <w:gridCol w:w="7260"/>
    </w:tblGrid>
    <w:tr>
      <w:trPr>
        <w:trHeight w:val="410" w:hRule="atLeast"/>
      </w:trPr>
      <w:tc>
        <w:tcPr>
          <w:tcW w:w="2125" w:type="dxa"/>
          <w:vMerge w:val="restart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Normal"/>
            <w:rPr>
              <w:rFonts w:ascii="Calibri" w:hAnsi="Calibri" w:eastAsia="Calibri" w:cs="Calibri"/>
              <w:b/>
              <w:sz w:val="28"/>
              <w:szCs w:val="28"/>
            </w:rPr>
          </w:pPr>
          <w:r>
            <w:rPr/>
            <w:drawing>
              <wp:inline distT="0" distB="0" distL="0" distR="0">
                <wp:extent cx="1212215" cy="467995"/>
                <wp:effectExtent l="0" t="0" r="0" b="0"/>
                <wp:docPr id="2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2215" cy="4679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60" w:type="dxa"/>
          <w:vMerge w:val="restart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Normal"/>
            <w:tabs>
              <w:tab w:val="clear" w:pos="720"/>
              <w:tab w:val="center" w:pos="4320" w:leader="none"/>
              <w:tab w:val="right" w:pos="8640" w:leader="none"/>
            </w:tabs>
            <w:jc w:val="center"/>
            <w:rPr>
              <w:rFonts w:ascii="Calibri" w:hAnsi="Calibri" w:cs="Calibri"/>
              <w:sz w:val="20"/>
              <w:szCs w:val="20"/>
              <w:lang w:val="de-DE"/>
            </w:rPr>
          </w:pPr>
          <w:r>
            <w:rPr>
              <w:rFonts w:cs="Calibri" w:ascii="Calibri" w:hAnsi="Calibri"/>
              <w:sz w:val="20"/>
              <w:szCs w:val="20"/>
              <w:lang w:val="de-DE"/>
            </w:rPr>
            <w:t>DEPUTI BIDANG INFRASTRUKTUR RISET DAN INOVASI</w:t>
          </w:r>
        </w:p>
        <w:p>
          <w:pPr>
            <w:pStyle w:val="Normal"/>
            <w:tabs>
              <w:tab w:val="clear" w:pos="720"/>
              <w:tab w:val="center" w:pos="4320" w:leader="none"/>
              <w:tab w:val="right" w:pos="8640" w:leader="none"/>
            </w:tabs>
            <w:jc w:val="center"/>
            <w:rPr>
              <w:rFonts w:ascii="Calibri" w:hAnsi="Calibri" w:cs="Calibri"/>
              <w:sz w:val="20"/>
              <w:szCs w:val="20"/>
              <w:lang w:val="sv-SE"/>
            </w:rPr>
          </w:pPr>
          <w:r>
            <w:rPr>
              <w:rFonts w:cs="Calibri" w:ascii="Calibri" w:hAnsi="Calibri"/>
              <w:sz w:val="20"/>
              <w:szCs w:val="20"/>
              <w:lang w:val="sv-SE"/>
            </w:rPr>
            <w:t>DIREKTORAT PENGELOLAAN LABORATORIUM, FASILITAS RISET DAN KAWASAN SAINS DAN TEKNOLOGI</w:t>
          </w:r>
        </w:p>
        <w:p>
          <w:pPr>
            <w:pStyle w:val="Normal"/>
            <w:tabs>
              <w:tab w:val="clear" w:pos="720"/>
              <w:tab w:val="center" w:pos="4320" w:leader="none"/>
              <w:tab w:val="right" w:pos="8640" w:leader="none"/>
            </w:tabs>
            <w:jc w:val="center"/>
            <w:rPr>
              <w:rFonts w:ascii="Calibri" w:hAnsi="Calibri" w:cs="Calibri"/>
              <w:sz w:val="20"/>
              <w:szCs w:val="20"/>
              <w:lang w:val="sv-SE"/>
            </w:rPr>
          </w:pPr>
          <w:r>
            <w:rPr>
              <w:rFonts w:cs="Calibri" w:ascii="Calibri" w:hAnsi="Calibri"/>
              <w:sz w:val="20"/>
              <w:szCs w:val="20"/>
              <w:lang w:val="sv-SE"/>
            </w:rPr>
            <w:t>LABORATORIUM KAWASAN SAINS DAN TEKNOLOGI</w:t>
          </w:r>
          <w:r>
            <w:rPr>
              <w:rFonts w:cs="Calibri" w:ascii="Calibri" w:hAnsi="Calibri"/>
              <w:b/>
              <w:sz w:val="20"/>
              <w:szCs w:val="20"/>
              <w:lang w:val="sv-SE"/>
            </w:rPr>
            <w:t xml:space="preserve"> </w:t>
          </w:r>
          <w:r>
            <w:rPr>
              <w:rFonts w:cs="Calibri" w:ascii="Calibri" w:hAnsi="Calibri"/>
              <w:sz w:val="20"/>
              <w:szCs w:val="20"/>
              <w:lang w:val="sv-SE"/>
            </w:rPr>
            <w:t>SAMAUN SAMADIKUN</w:t>
          </w:r>
        </w:p>
        <w:p>
          <w:pPr>
            <w:pStyle w:val="ListParagraph"/>
            <w:ind w:hanging="425" w:start="0"/>
            <w:jc w:val="center"/>
            <w:rPr>
              <w:rFonts w:ascii="Calibri" w:hAnsi="Calibri" w:cs="Calibri"/>
              <w:b/>
              <w:sz w:val="20"/>
              <w:szCs w:val="20"/>
              <w:lang w:val="sv-SE"/>
            </w:rPr>
          </w:pPr>
          <w:r>
            <w:rPr>
              <w:rFonts w:cs="Calibri" w:ascii="Calibri" w:hAnsi="Calibri"/>
              <w:b/>
              <w:sz w:val="20"/>
              <w:szCs w:val="20"/>
              <w:lang w:val="sv-SE"/>
            </w:rPr>
          </w:r>
        </w:p>
        <w:p>
          <w:pPr>
            <w:pStyle w:val="ListParagraph"/>
            <w:ind w:hanging="425" w:start="0"/>
            <w:jc w:val="center"/>
            <w:rPr>
              <w:rFonts w:ascii="Calibri" w:hAnsi="Calibri" w:cs="Calibri"/>
              <w:b/>
              <w:sz w:val="24"/>
              <w:szCs w:val="24"/>
              <w:lang w:val="de-DE"/>
            </w:rPr>
          </w:pPr>
          <w:r>
            <w:rPr>
              <w:rFonts w:cs="Calibri" w:ascii="Calibri" w:hAnsi="Calibri"/>
              <w:b/>
              <w:sz w:val="24"/>
              <w:szCs w:val="24"/>
              <w:lang w:val="de-DE"/>
            </w:rPr>
            <w:t xml:space="preserve">FORMULIR </w:t>
          </w:r>
        </w:p>
        <w:p>
          <w:pPr>
            <w:pStyle w:val="ListParagraph"/>
            <w:ind w:hanging="425" w:start="0"/>
            <w:jc w:val="center"/>
            <w:rPr>
              <w:rFonts w:ascii="Calibri" w:hAnsi="Calibri" w:cs="Calibri"/>
              <w:b/>
              <w:sz w:val="24"/>
              <w:szCs w:val="24"/>
              <w:lang w:val="de-DE"/>
            </w:rPr>
          </w:pPr>
          <w:r>
            <w:rPr>
              <w:rFonts w:cs="Calibri" w:ascii="Calibri" w:hAnsi="Calibri"/>
              <w:b/>
              <w:sz w:val="24"/>
              <w:szCs w:val="24"/>
              <w:lang w:val="de-DE"/>
            </w:rPr>
            <w:t>PENGUJIAN GC-FID/ECD</w:t>
          </w:r>
        </w:p>
      </w:tc>
    </w:tr>
    <w:tr>
      <w:trPr>
        <w:trHeight w:val="410" w:hRule="atLeast"/>
      </w:trPr>
      <w:tc>
        <w:tcPr>
          <w:tcW w:w="2125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Normal"/>
            <w:rPr>
              <w:rFonts w:ascii="Calibri" w:hAnsi="Calibri" w:eastAsia="Calibri" w:cs="Calibri"/>
              <w:b/>
              <w:sz w:val="28"/>
              <w:szCs w:val="28"/>
            </w:rPr>
          </w:pPr>
          <w:r>
            <w:rPr>
              <w:rFonts w:eastAsia="Calibri" w:cs="Calibri" w:ascii="Calibri" w:hAnsi="Calibri"/>
              <w:b/>
              <w:sz w:val="28"/>
              <w:szCs w:val="28"/>
            </w:rPr>
          </w:r>
        </w:p>
      </w:tc>
      <w:tc>
        <w:tcPr>
          <w:tcW w:w="7260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ListParagraph"/>
            <w:spacing w:before="51" w:after="0"/>
            <w:ind w:hanging="425" w:start="0"/>
            <w:jc w:val="center"/>
            <w:rPr>
              <w:rFonts w:ascii="Calibri" w:hAnsi="Calibri" w:cs="Calibri"/>
              <w:sz w:val="24"/>
              <w:szCs w:val="24"/>
              <w:lang w:val="de-DE"/>
            </w:rPr>
          </w:pPr>
          <w:r>
            <w:rPr>
              <w:rFonts w:cs="Calibri" w:ascii="Calibri" w:hAnsi="Calibri"/>
              <w:sz w:val="24"/>
              <w:szCs w:val="24"/>
              <w:lang w:val="de-DE"/>
            </w:rPr>
          </w:r>
        </w:p>
      </w:tc>
    </w:tr>
    <w:tr>
      <w:trPr>
        <w:trHeight w:val="410" w:hRule="atLeast"/>
      </w:trPr>
      <w:tc>
        <w:tcPr>
          <w:tcW w:w="2125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Normal"/>
            <w:rPr>
              <w:rFonts w:ascii="Calibri" w:hAnsi="Calibri" w:eastAsia="Calibri" w:cs="Calibri"/>
              <w:b/>
              <w:sz w:val="28"/>
              <w:szCs w:val="28"/>
            </w:rPr>
          </w:pPr>
          <w:r>
            <w:rPr>
              <w:rFonts w:eastAsia="Calibri" w:cs="Calibri" w:ascii="Calibri" w:hAnsi="Calibri"/>
              <w:b/>
              <w:sz w:val="28"/>
              <w:szCs w:val="28"/>
            </w:rPr>
          </w:r>
        </w:p>
      </w:tc>
      <w:tc>
        <w:tcPr>
          <w:tcW w:w="7260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ListParagraph"/>
            <w:spacing w:before="51" w:after="0"/>
            <w:ind w:hanging="425" w:start="0"/>
            <w:jc w:val="center"/>
            <w:rPr>
              <w:rFonts w:ascii="Calibri" w:hAnsi="Calibri" w:cs="Calibri"/>
              <w:sz w:val="24"/>
              <w:szCs w:val="24"/>
              <w:lang w:val="de-DE"/>
            </w:rPr>
          </w:pPr>
          <w:r>
            <w:rPr>
              <w:rFonts w:cs="Calibri" w:ascii="Calibri" w:hAnsi="Calibri"/>
              <w:sz w:val="24"/>
              <w:szCs w:val="24"/>
              <w:lang w:val="de-DE"/>
            </w:rPr>
          </w:r>
        </w:p>
      </w:tc>
    </w:tr>
    <w:tr>
      <w:trPr>
        <w:trHeight w:val="410" w:hRule="atLeast"/>
      </w:trPr>
      <w:tc>
        <w:tcPr>
          <w:tcW w:w="2125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Normal"/>
            <w:rPr>
              <w:rFonts w:ascii="Calibri" w:hAnsi="Calibri" w:eastAsia="Calibri" w:cs="Calibri"/>
              <w:b/>
              <w:sz w:val="28"/>
              <w:szCs w:val="28"/>
            </w:rPr>
          </w:pPr>
          <w:r>
            <w:rPr>
              <w:rFonts w:eastAsia="Calibri" w:cs="Calibri" w:ascii="Calibri" w:hAnsi="Calibri"/>
              <w:b/>
              <w:sz w:val="28"/>
              <w:szCs w:val="28"/>
            </w:rPr>
          </w:r>
        </w:p>
      </w:tc>
      <w:tc>
        <w:tcPr>
          <w:tcW w:w="7260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ListParagraph"/>
            <w:spacing w:before="51" w:after="0"/>
            <w:ind w:hanging="425" w:start="0"/>
            <w:jc w:val="center"/>
            <w:rPr>
              <w:rFonts w:ascii="Calibri" w:hAnsi="Calibri" w:cs="Calibri"/>
              <w:sz w:val="24"/>
              <w:szCs w:val="24"/>
              <w:lang w:val="de-DE"/>
            </w:rPr>
          </w:pPr>
          <w:r>
            <w:rPr>
              <w:rFonts w:cs="Calibri" w:ascii="Calibri" w:hAnsi="Calibri"/>
              <w:sz w:val="24"/>
              <w:szCs w:val="24"/>
              <w:lang w:val="de-DE"/>
            </w:rPr>
          </w:r>
        </w:p>
      </w:tc>
    </w:tr>
    <w:tr>
      <w:trPr>
        <w:trHeight w:val="410" w:hRule="atLeast"/>
      </w:trPr>
      <w:tc>
        <w:tcPr>
          <w:tcW w:w="2125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Normal"/>
            <w:rPr>
              <w:rFonts w:ascii="Calibri" w:hAnsi="Calibri" w:eastAsia="Calibri" w:cs="Calibri"/>
              <w:b/>
              <w:sz w:val="28"/>
              <w:szCs w:val="28"/>
            </w:rPr>
          </w:pPr>
          <w:r>
            <w:rPr>
              <w:rFonts w:eastAsia="Calibri" w:cs="Calibri" w:ascii="Calibri" w:hAnsi="Calibri"/>
              <w:b/>
              <w:sz w:val="28"/>
              <w:szCs w:val="28"/>
            </w:rPr>
          </w:r>
        </w:p>
      </w:tc>
      <w:tc>
        <w:tcPr>
          <w:tcW w:w="7260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ListParagraph"/>
            <w:spacing w:before="51" w:after="0"/>
            <w:ind w:hanging="425" w:start="0"/>
            <w:jc w:val="center"/>
            <w:rPr>
              <w:rFonts w:ascii="Calibri" w:hAnsi="Calibri" w:cs="Calibri"/>
              <w:sz w:val="24"/>
              <w:szCs w:val="24"/>
              <w:lang w:val="de-DE"/>
            </w:rPr>
          </w:pPr>
          <w:r>
            <w:rPr>
              <w:rFonts w:cs="Calibri" w:ascii="Calibri" w:hAnsi="Calibri"/>
              <w:sz w:val="24"/>
              <w:szCs w:val="24"/>
              <w:lang w:val="de-DE"/>
            </w:rPr>
          </w:r>
        </w:p>
      </w:tc>
    </w:tr>
  </w:tbl>
  <w:p>
    <w:pPr>
      <w:pStyle w:val="Header"/>
      <w:rPr>
        <w:rFonts w:ascii="Calibri" w:hAnsi="Calibri" w:cs="Calibri"/>
      </w:rPr>
    </w:pPr>
    <w:r>
      <w:rPr>
        <w:rFonts w:cs="Calibri" w:ascii="Calibri" w:hAnsi="Calibri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"/>
      <w:lvlJc w:val="start"/>
      <w:pPr>
        <w:tabs>
          <w:tab w:val="num" w:pos="0"/>
        </w:tabs>
        <w:ind w:start="7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ID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d-ID" w:eastAsia="en-US" w:bidi="ar-SA"/>
    </w:rPr>
  </w:style>
  <w:style w:type="paragraph" w:styleId="Heading1">
    <w:name w:val="heading 1"/>
    <w:basedOn w:val="Normal"/>
    <w:uiPriority w:val="9"/>
    <w:qFormat/>
    <w:pPr>
      <w:ind w:start="102"/>
      <w:jc w:val="center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spacing w:lineRule="exact" w:line="207" w:before="72" w:after="0"/>
      <w:ind w:start="23"/>
      <w:outlineLvl w:val="1"/>
    </w:pPr>
    <w:rPr>
      <w:b/>
      <w:bCs/>
      <w:sz w:val="18"/>
      <w:szCs w:val="18"/>
      <w:u w:val="single" w:color="000000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HeaderChar" w:customStyle="1">
    <w:name w:val="Header Char"/>
    <w:basedOn w:val="DefaultParagraphFont"/>
    <w:link w:val="Header"/>
    <w:uiPriority w:val="99"/>
    <w:rsid w:val="00cf1b27"/>
    <w:rPr>
      <w:rFonts w:ascii="Times New Roman" w:hAnsi="Times New Roman" w:eastAsia="Times New Roman" w:cs="Times New Roman"/>
      <w:lang w:val="id-ID"/>
    </w:rPr>
  </w:style>
  <w:style w:type="character" w:styleId="FooterChar" w:customStyle="1">
    <w:name w:val="Footer Char"/>
    <w:basedOn w:val="DefaultParagraphFont"/>
    <w:link w:val="Footer"/>
    <w:uiPriority w:val="99"/>
    <w:rsid w:val="00cf1b27"/>
    <w:rPr>
      <w:rFonts w:ascii="Times New Roman" w:hAnsi="Times New Roman" w:eastAsia="Times New Roman" w:cs="Times New Roman"/>
      <w:lang w:val="id-ID"/>
    </w:rPr>
  </w:style>
  <w:style w:type="character" w:styleId="PageNumber">
    <w:name w:val="page number"/>
    <w:uiPriority w:val="99"/>
    <w:rsid w:val="00cf1b27"/>
    <w:rPr>
      <w:rFonts w:cs="Times New Roman"/>
    </w:rPr>
  </w:style>
  <w:style w:type="character" w:styleId="BodyTextChar" w:customStyle="1">
    <w:name w:val="Body Text Char"/>
    <w:basedOn w:val="DefaultParagraphFont"/>
    <w:uiPriority w:val="1"/>
    <w:rsid w:val="00815b9d"/>
    <w:rPr>
      <w:rFonts w:ascii="Times New Roman" w:hAnsi="Times New Roman" w:eastAsia="Times New Roman" w:cs="Times New Roman"/>
      <w:sz w:val="18"/>
      <w:szCs w:val="18"/>
      <w:lang w:val="id-ID"/>
    </w:rPr>
  </w:style>
  <w:style w:type="paragraph" w:styleId="Heading">
    <w:name w:val="Heading"/>
    <w:basedOn w:val="Normal"/>
    <w:next w:val="BodyText"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pPr>
      <w:ind w:start="1156"/>
    </w:pPr>
    <w:rPr>
      <w:sz w:val="18"/>
      <w:szCs w:val="18"/>
    </w:rPr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Noto Sans"/>
    </w:rPr>
  </w:style>
  <w:style w:type="paragraph" w:styleId="Tajuk" w:customStyle="1">
    <w:name w:val="Tajuk"/>
    <w:basedOn w:val="Normal"/>
    <w:next w:val="BodyText"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Indeks" w:customStyle="1">
    <w:name w:val="Indeks"/>
    <w:basedOn w:val="Normal"/>
    <w:pPr>
      <w:suppressLineNumbers/>
    </w:pPr>
    <w:rPr>
      <w:rFonts w:cs="Noto Sans"/>
    </w:rPr>
  </w:style>
  <w:style w:type="paragraph" w:styleId="ListParagraph">
    <w:name w:val="List Paragraph"/>
    <w:basedOn w:val="Normal"/>
    <w:uiPriority w:val="1"/>
    <w:qFormat/>
    <w:pPr>
      <w:spacing w:before="51" w:after="0"/>
      <w:ind w:hanging="425" w:start="1156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KepaladanKaki" w:customStyle="1">
    <w:name w:val="Kepala dan Kaki"/>
    <w:basedOn w:val="Normal"/>
    <w:pPr/>
    <w:rPr/>
  </w:style>
  <w:style w:type="paragraph" w:styleId="HeaderandFooter">
    <w:name w:val="Header and Footer"/>
    <w:basedOn w:val="Normal"/>
    <w:pPr/>
    <w:rPr/>
  </w:style>
  <w:style w:type="paragraph" w:styleId="Header">
    <w:name w:val="header"/>
    <w:basedOn w:val="Normal"/>
    <w:link w:val="HeaderChar"/>
    <w:uiPriority w:val="99"/>
    <w:unhideWhenUsed/>
    <w:rsid w:val="00cf1b27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Footer">
    <w:name w:val="footer"/>
    <w:basedOn w:val="Normal"/>
    <w:link w:val="FooterChar"/>
    <w:uiPriority w:val="99"/>
    <w:unhideWhenUsed/>
    <w:rsid w:val="00cf1b27"/>
    <w:pPr>
      <w:tabs>
        <w:tab w:val="clear" w:pos="720"/>
        <w:tab w:val="center" w:pos="4680" w:leader="none"/>
        <w:tab w:val="right" w:pos="9360" w:leader="none"/>
      </w:tabs>
    </w:pPr>
    <w:rPr/>
  </w:style>
  <w:style w:type="numbering" w:styleId="NoList" w:default="1">
    <w:name w:val="No List"/>
    <w:uiPriority w:val="99"/>
    <w:semiHidden/>
    <w:unhideWhenUsed/>
  </w:style>
  <w:style w:type="numbering" w:styleId="TanpaSenarai" w:customStyle="1">
    <w:name w:val="Tanpa Senarai"/>
    <w:uiPriority w:val="99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421cc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 Grid">
    <w:name w:val="Table Gri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webSettings" Target="webSettings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Collabora_Office/26.04.4.2$Linux_X86_64 LibreOffice_project/201368fc8ded1a0f28d1891c77e0410cb9416531</Application>
  <AppVersion>15.0000</AppVersion>
  <Pages>1</Pages>
  <Words>230</Words>
  <Characters>1602</Characters>
  <CharactersWithSpaces>1779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2026-10-01T09:12:00Z</dcterms:created>
  <dc:creator>jordy hasan</dc:creator>
  <dc:description/>
  <dc:language>id</dc:language>
  <cp:lastModifiedBy/>
  <dcterms:modified xsi:type="dcterms:W3CDTF">2026-10-05T04:14:40Z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2021-05-19T00:00:00Z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Word for Microsoft 365</vt:lpwstr>
  </property>
</Properties>
</file>